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E74" w:rsidRDefault="001D54AF">
      <w:pPr>
        <w:pStyle w:val="20"/>
        <w:spacing w:line="240" w:lineRule="auto"/>
        <w:ind w:firstLine="780"/>
      </w:pPr>
      <w:bookmarkStart w:id="0" w:name="_GoBack"/>
      <w:r w:rsidRPr="001D54AF"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-429895</wp:posOffset>
            </wp:positionV>
            <wp:extent cx="5976620" cy="426385"/>
            <wp:effectExtent l="0" t="0" r="508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4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308C3">
        <w:t>Муниципальное общеобразовательное учреждение «Архангельская средняя школа»</w:t>
      </w:r>
    </w:p>
    <w:p w:rsidR="004A5E74" w:rsidRDefault="00890EC3">
      <w:pPr>
        <w:pStyle w:val="20"/>
        <w:tabs>
          <w:tab w:val="left" w:pos="7848"/>
        </w:tabs>
        <w:spacing w:after="0"/>
      </w:pPr>
      <w:r>
        <w:t>РАССМОТРЕНО</w:t>
      </w:r>
      <w:r w:rsidR="007308C3">
        <w:tab/>
        <w:t>УТВЕРЖДЕНО</w:t>
      </w:r>
    </w:p>
    <w:p w:rsidR="004A5E74" w:rsidRDefault="007308C3">
      <w:pPr>
        <w:pStyle w:val="20"/>
        <w:tabs>
          <w:tab w:val="left" w:pos="5558"/>
        </w:tabs>
        <w:spacing w:after="0"/>
      </w:pPr>
      <w:r>
        <w:t>Протокол заседания общего собрания трудового</w:t>
      </w:r>
      <w:r>
        <w:tab/>
        <w:t>Приказом директора от 29.01.2021г. № 24</w:t>
      </w:r>
    </w:p>
    <w:p w:rsidR="004A5E74" w:rsidRDefault="007308C3">
      <w:pPr>
        <w:pStyle w:val="20"/>
      </w:pPr>
      <w:r>
        <w:t>коллектива МОУ «Архангельская СШ» от 29.01.2021г. № 3</w:t>
      </w:r>
    </w:p>
    <w:p w:rsidR="004A5E74" w:rsidRDefault="00890EC3">
      <w:pPr>
        <w:pStyle w:val="11"/>
        <w:keepNext/>
        <w:keepLines/>
        <w:rPr>
          <w:sz w:val="24"/>
          <w:szCs w:val="24"/>
        </w:rPr>
      </w:pPr>
      <w:bookmarkStart w:id="1" w:name="bookmark0"/>
      <w:bookmarkStart w:id="2" w:name="bookmark1"/>
      <w:bookmarkStart w:id="3" w:name="bookmark2"/>
      <w:r>
        <w:t>ИОТ__</w:t>
      </w:r>
      <w:r>
        <w:br/>
      </w:r>
      <w:r w:rsidR="007308C3">
        <w:t>ИНСТРУКЦИЯ</w:t>
      </w:r>
      <w:r w:rsidR="007308C3">
        <w:br/>
        <w:t>по охране труда при перевозке учащихся, воспитанников</w:t>
      </w:r>
      <w:r w:rsidR="007308C3">
        <w:br/>
        <w:t xml:space="preserve">автомобильным </w:t>
      </w:r>
      <w:r w:rsidR="007308C3">
        <w:rPr>
          <w:sz w:val="24"/>
          <w:szCs w:val="24"/>
        </w:rPr>
        <w:t>транспортом</w:t>
      </w:r>
      <w:bookmarkEnd w:id="1"/>
      <w:bookmarkEnd w:id="2"/>
      <w:bookmarkEnd w:id="3"/>
    </w:p>
    <w:p w:rsidR="004A5E74" w:rsidRDefault="007308C3">
      <w:pPr>
        <w:pStyle w:val="22"/>
        <w:keepNext/>
        <w:keepLines/>
        <w:numPr>
          <w:ilvl w:val="0"/>
          <w:numId w:val="1"/>
        </w:numPr>
        <w:tabs>
          <w:tab w:val="left" w:pos="408"/>
        </w:tabs>
      </w:pPr>
      <w:bookmarkStart w:id="4" w:name="bookmark5"/>
      <w:bookmarkStart w:id="5" w:name="bookmark3"/>
      <w:bookmarkStart w:id="6" w:name="bookmark4"/>
      <w:bookmarkStart w:id="7" w:name="bookmark6"/>
      <w:bookmarkEnd w:id="4"/>
      <w:r>
        <w:t xml:space="preserve">ОБЩИЕ ТРЕБОВАНИЯ </w:t>
      </w:r>
      <w:bookmarkEnd w:id="5"/>
      <w:bookmarkEnd w:id="6"/>
      <w:bookmarkEnd w:id="7"/>
      <w:r w:rsidR="00890EC3">
        <w:t>ОХРАНЫ ТРУДА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29"/>
        </w:tabs>
        <w:ind w:left="420" w:hanging="420"/>
      </w:pPr>
      <w:bookmarkStart w:id="8" w:name="bookmark7"/>
      <w:bookmarkEnd w:id="8"/>
      <w:r>
        <w:t>К перевозке учащихся, воспитанников автомобильным транспортом допускаются лица, достигшие 18-летнего возраста, прошедшие медицинский осмотр и инструктаж по охране труда, имеющие удостоверение водителя I или II класса.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29"/>
        </w:tabs>
      </w:pPr>
      <w:bookmarkStart w:id="9" w:name="bookmark8"/>
      <w:bookmarkEnd w:id="9"/>
      <w:r>
        <w:t>Опасные факторы:</w:t>
      </w:r>
    </w:p>
    <w:p w:rsidR="004A5E74" w:rsidRDefault="007308C3">
      <w:pPr>
        <w:pStyle w:val="1"/>
        <w:ind w:left="360"/>
      </w:pPr>
      <w:r>
        <w:t>травмирование проходящим транспортом при выходе на проезжую часть при посадке или выходе из автобуса;</w:t>
      </w:r>
    </w:p>
    <w:p w:rsidR="004A5E74" w:rsidRDefault="007308C3">
      <w:pPr>
        <w:pStyle w:val="1"/>
        <w:ind w:firstLine="360"/>
      </w:pPr>
      <w:r>
        <w:t>травмы при резком торможении автобуса.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29"/>
        </w:tabs>
      </w:pPr>
      <w:bookmarkStart w:id="10" w:name="bookmark9"/>
      <w:bookmarkEnd w:id="10"/>
      <w:r>
        <w:t>При перевозке группу учащ</w:t>
      </w:r>
      <w:r w:rsidR="00890EC3">
        <w:t>ихся, должен сопровождать  взрослый</w:t>
      </w:r>
      <w:r>
        <w:t>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29"/>
        </w:tabs>
        <w:spacing w:after="280"/>
        <w:ind w:left="420" w:hanging="420"/>
        <w:jc w:val="both"/>
      </w:pPr>
      <w:bookmarkStart w:id="11" w:name="bookmark10"/>
      <w:bookmarkEnd w:id="11"/>
      <w:r>
        <w:t>Автобус, предназначенный для перевозки учащихся должен быть оборудовании спереди и сзади предупреждающим знаком «ДЕТИ», а также огнетушителем и аптечкой.</w:t>
      </w:r>
    </w:p>
    <w:p w:rsidR="004A5E74" w:rsidRDefault="007308C3">
      <w:pPr>
        <w:pStyle w:val="22"/>
        <w:keepNext/>
        <w:keepLines/>
        <w:numPr>
          <w:ilvl w:val="0"/>
          <w:numId w:val="1"/>
        </w:numPr>
        <w:tabs>
          <w:tab w:val="left" w:pos="408"/>
        </w:tabs>
      </w:pPr>
      <w:bookmarkStart w:id="12" w:name="bookmark13"/>
      <w:bookmarkStart w:id="13" w:name="bookmark11"/>
      <w:bookmarkStart w:id="14" w:name="bookmark12"/>
      <w:bookmarkStart w:id="15" w:name="bookmark14"/>
      <w:bookmarkEnd w:id="12"/>
      <w:r>
        <w:t xml:space="preserve">ТРЕБОВАНИЯ </w:t>
      </w:r>
      <w:r w:rsidR="00890EC3">
        <w:t xml:space="preserve">ОХРАНЫ ТРУДА </w:t>
      </w:r>
      <w:r>
        <w:t>ПЕРЕД НАЧАЛОМ ПЕРЕВОЗКИ</w:t>
      </w:r>
      <w:bookmarkEnd w:id="13"/>
      <w:bookmarkEnd w:id="14"/>
      <w:bookmarkEnd w:id="15"/>
    </w:p>
    <w:p w:rsidR="004A5E74" w:rsidRDefault="007308C3">
      <w:pPr>
        <w:pStyle w:val="1"/>
        <w:numPr>
          <w:ilvl w:val="1"/>
          <w:numId w:val="1"/>
        </w:numPr>
        <w:tabs>
          <w:tab w:val="left" w:pos="553"/>
        </w:tabs>
        <w:ind w:left="420" w:hanging="420"/>
      </w:pPr>
      <w:bookmarkStart w:id="16" w:name="bookmark15"/>
      <w:bookmarkEnd w:id="16"/>
      <w:r>
        <w:t>Перевозка учащихся, воспитанников разрешается только по письменному приказу руководителя учреждения.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57"/>
        </w:tabs>
        <w:ind w:left="420" w:hanging="420"/>
      </w:pPr>
      <w:bookmarkStart w:id="17" w:name="bookmark16"/>
      <w:bookmarkEnd w:id="17"/>
      <w:r>
        <w:t>Провести инструктаж учащихся, воспитанников по правилам поведения во время перевозки с записью в журнале регистрации инструктажа.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57"/>
        </w:tabs>
        <w:ind w:left="420" w:hanging="420"/>
      </w:pPr>
      <w:bookmarkStart w:id="18" w:name="bookmark17"/>
      <w:bookmarkEnd w:id="18"/>
      <w:r>
        <w:t>Убедиться в технической исправности автобуса по путевому листу и путем внешнего осмотра.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57"/>
        </w:tabs>
        <w:ind w:left="420" w:hanging="420"/>
      </w:pPr>
      <w:bookmarkStart w:id="19" w:name="bookmark18"/>
      <w:bookmarkEnd w:id="19"/>
      <w:r>
        <w:t>Посадку учащихся, воспитанников в автобус производить со стороны тротуара или обочины дороги строго по количеству посадочных мест.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57"/>
        </w:tabs>
      </w:pPr>
      <w:bookmarkStart w:id="20" w:name="bookmark19"/>
      <w:bookmarkEnd w:id="20"/>
      <w:r>
        <w:t>Стоять в проходах между сиденьями не разрешается.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57"/>
        </w:tabs>
        <w:spacing w:after="280"/>
        <w:ind w:left="420" w:hanging="420"/>
      </w:pPr>
      <w:bookmarkStart w:id="21" w:name="bookmark20"/>
      <w:bookmarkEnd w:id="21"/>
      <w:r>
        <w:t>Убедиться в наличии предупреждающего знака «ДЕТИ», огнетушителя, аптечки и ее укомплектованности необходимыми медикаментами и перевязочными средствами.</w:t>
      </w:r>
    </w:p>
    <w:p w:rsidR="004A5E74" w:rsidRDefault="007308C3">
      <w:pPr>
        <w:pStyle w:val="22"/>
        <w:keepNext/>
        <w:keepLines/>
        <w:numPr>
          <w:ilvl w:val="0"/>
          <w:numId w:val="1"/>
        </w:numPr>
        <w:tabs>
          <w:tab w:val="left" w:pos="408"/>
        </w:tabs>
      </w:pPr>
      <w:bookmarkStart w:id="22" w:name="bookmark23"/>
      <w:bookmarkStart w:id="23" w:name="bookmark21"/>
      <w:bookmarkStart w:id="24" w:name="bookmark22"/>
      <w:bookmarkStart w:id="25" w:name="bookmark24"/>
      <w:bookmarkEnd w:id="22"/>
      <w:r>
        <w:t xml:space="preserve">ТРЕБОВАНИЯ </w:t>
      </w:r>
      <w:r w:rsidR="00890EC3">
        <w:t xml:space="preserve">ОХРАНЫ ТРУДА </w:t>
      </w:r>
      <w:r>
        <w:t>ВО ВРЕМЯ ПЕРЕВОЗКИ</w:t>
      </w:r>
      <w:bookmarkEnd w:id="23"/>
      <w:bookmarkEnd w:id="24"/>
      <w:bookmarkEnd w:id="25"/>
    </w:p>
    <w:p w:rsidR="004A5E74" w:rsidRDefault="007308C3">
      <w:pPr>
        <w:pStyle w:val="1"/>
        <w:numPr>
          <w:ilvl w:val="1"/>
          <w:numId w:val="1"/>
        </w:numPr>
        <w:tabs>
          <w:tab w:val="left" w:pos="553"/>
        </w:tabs>
        <w:ind w:left="420" w:hanging="420"/>
      </w:pPr>
      <w:bookmarkStart w:id="26" w:name="bookmark25"/>
      <w:bookmarkEnd w:id="26"/>
      <w:r>
        <w:t>Соблюдать дисциплину, выполнять все указания</w:t>
      </w:r>
      <w:r w:rsidR="00890EC3">
        <w:t xml:space="preserve"> педагога и водителя </w:t>
      </w:r>
      <w:r>
        <w:t>.</w:t>
      </w:r>
    </w:p>
    <w:p w:rsidR="00890EC3" w:rsidRDefault="007308C3">
      <w:pPr>
        <w:pStyle w:val="1"/>
        <w:numPr>
          <w:ilvl w:val="1"/>
          <w:numId w:val="1"/>
        </w:numPr>
        <w:tabs>
          <w:tab w:val="left" w:pos="553"/>
        </w:tabs>
        <w:ind w:left="420" w:hanging="420"/>
      </w:pPr>
      <w:bookmarkStart w:id="27" w:name="bookmark26"/>
      <w:bookmarkEnd w:id="27"/>
      <w:r>
        <w:t>Во время движения</w:t>
      </w:r>
      <w:r w:rsidR="00890EC3">
        <w:t xml:space="preserve"> все должны быть пристегнуты ремнями безопасности.</w:t>
      </w:r>
    </w:p>
    <w:p w:rsidR="004A5E74" w:rsidRDefault="00890EC3">
      <w:pPr>
        <w:pStyle w:val="1"/>
        <w:numPr>
          <w:ilvl w:val="1"/>
          <w:numId w:val="1"/>
        </w:numPr>
        <w:tabs>
          <w:tab w:val="left" w:pos="553"/>
        </w:tabs>
        <w:ind w:left="420" w:hanging="420"/>
      </w:pPr>
      <w:r>
        <w:t xml:space="preserve"> Н</w:t>
      </w:r>
      <w:r w:rsidR="007308C3">
        <w:t>е разрешается стоять и ходить по салону автобуса, запрещается высовываться из окна и выставлять в окно руки.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53"/>
        </w:tabs>
        <w:ind w:left="420" w:hanging="420"/>
      </w:pPr>
      <w:bookmarkStart w:id="28" w:name="bookmark27"/>
      <w:bookmarkEnd w:id="28"/>
      <w:r>
        <w:t>Скорость движения автобуса при перевозке учащихся, воспитанников не должна превышать 60 км/час.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53"/>
        </w:tabs>
        <w:spacing w:after="280" w:line="230" w:lineRule="auto"/>
        <w:ind w:left="420" w:hanging="420"/>
      </w:pPr>
      <w:bookmarkStart w:id="29" w:name="bookmark28"/>
      <w:bookmarkEnd w:id="29"/>
      <w:r>
        <w:t>Во избежание травм при резком торможении автобуса необходимо упираться ногами в пол кузова и руками держаться за поручень впереди расположенного сидень</w:t>
      </w:r>
      <w:r w:rsidR="00890EC3">
        <w:t>я</w:t>
      </w:r>
      <w:r>
        <w:t>.</w:t>
      </w:r>
    </w:p>
    <w:p w:rsidR="004A5E74" w:rsidRDefault="007308C3">
      <w:pPr>
        <w:pStyle w:val="1"/>
        <w:numPr>
          <w:ilvl w:val="0"/>
          <w:numId w:val="1"/>
        </w:numPr>
        <w:tabs>
          <w:tab w:val="left" w:pos="408"/>
        </w:tabs>
      </w:pPr>
      <w:bookmarkStart w:id="30" w:name="bookmark29"/>
      <w:bookmarkEnd w:id="30"/>
      <w:r>
        <w:rPr>
          <w:b/>
          <w:bCs/>
        </w:rPr>
        <w:t xml:space="preserve">ТРЕБОВАНИЯ </w:t>
      </w:r>
      <w:r w:rsidR="00890EC3">
        <w:rPr>
          <w:b/>
          <w:bCs/>
        </w:rPr>
        <w:t xml:space="preserve">ОХРАНЫ ТРУДА </w:t>
      </w:r>
      <w:r>
        <w:rPr>
          <w:b/>
          <w:bCs/>
        </w:rPr>
        <w:t>В АВАРИЙНЫХ СИТУАЦИЯХ.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44"/>
        </w:tabs>
        <w:spacing w:after="540"/>
        <w:ind w:left="420" w:hanging="420"/>
        <w:jc w:val="both"/>
      </w:pPr>
      <w:bookmarkStart w:id="31" w:name="bookmark30"/>
      <w:bookmarkEnd w:id="31"/>
      <w:r>
        <w:t>При появлении неисправности в работе двигателя и систем автобуса принять вправо, съехать на обочину дороги, остановить автобус и устранить возникшую неисправность.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44"/>
        </w:tabs>
        <w:spacing w:after="280"/>
        <w:ind w:left="420" w:hanging="420"/>
        <w:jc w:val="both"/>
      </w:pPr>
      <w:bookmarkStart w:id="32" w:name="bookmark31"/>
      <w:bookmarkEnd w:id="32"/>
      <w:r>
        <w:lastRenderedPageBreak/>
        <w:t>При получении учащимся травмы оказать первую помощь пострадавшему, сообщить об этом администрации учреждения и родителям, при необходимости отправить его в ближайшее лечебное учреждение.</w:t>
      </w:r>
    </w:p>
    <w:p w:rsidR="004A5E74" w:rsidRDefault="007308C3">
      <w:pPr>
        <w:pStyle w:val="22"/>
        <w:keepNext/>
        <w:keepLines/>
        <w:numPr>
          <w:ilvl w:val="0"/>
          <w:numId w:val="1"/>
        </w:numPr>
        <w:tabs>
          <w:tab w:val="left" w:pos="423"/>
        </w:tabs>
        <w:jc w:val="both"/>
      </w:pPr>
      <w:bookmarkStart w:id="33" w:name="bookmark34"/>
      <w:bookmarkStart w:id="34" w:name="bookmark32"/>
      <w:bookmarkStart w:id="35" w:name="bookmark33"/>
      <w:bookmarkStart w:id="36" w:name="bookmark35"/>
      <w:bookmarkEnd w:id="33"/>
      <w:r>
        <w:t xml:space="preserve">ТРЕБОВАНИЯ </w:t>
      </w:r>
      <w:r w:rsidR="00890EC3">
        <w:t xml:space="preserve">ОХРАНЫ ТРУДА </w:t>
      </w:r>
      <w:r>
        <w:t>ПО ОКОНЧАНИИ ПЕРЕВОЗКИ</w:t>
      </w:r>
      <w:bookmarkEnd w:id="34"/>
      <w:bookmarkEnd w:id="35"/>
      <w:bookmarkEnd w:id="36"/>
    </w:p>
    <w:p w:rsidR="004A5E74" w:rsidRDefault="007308C3">
      <w:pPr>
        <w:pStyle w:val="1"/>
        <w:numPr>
          <w:ilvl w:val="1"/>
          <w:numId w:val="1"/>
        </w:numPr>
        <w:tabs>
          <w:tab w:val="left" w:pos="539"/>
        </w:tabs>
        <w:ind w:left="420" w:hanging="420"/>
        <w:jc w:val="both"/>
      </w:pPr>
      <w:bookmarkStart w:id="37" w:name="bookmark36"/>
      <w:bookmarkStart w:id="38" w:name="bookmark37"/>
      <w:bookmarkEnd w:id="37"/>
      <w:bookmarkEnd w:id="38"/>
      <w:r>
        <w:t>Выходить из автобуса только с разрешения старших в сторону тротуара или обочины дороги. Запрещается выходить на проезжую часть и перебегать дорогу.</w:t>
      </w:r>
    </w:p>
    <w:p w:rsidR="004A5E74" w:rsidRDefault="007308C3">
      <w:pPr>
        <w:pStyle w:val="1"/>
        <w:numPr>
          <w:ilvl w:val="1"/>
          <w:numId w:val="1"/>
        </w:numPr>
        <w:tabs>
          <w:tab w:val="left" w:pos="539"/>
        </w:tabs>
        <w:spacing w:after="580"/>
        <w:jc w:val="both"/>
      </w:pPr>
      <w:bookmarkStart w:id="39" w:name="bookmark38"/>
      <w:bookmarkEnd w:id="39"/>
      <w:r>
        <w:t>Проверить по списку наличие учащихся в группе.</w:t>
      </w:r>
    </w:p>
    <w:p w:rsidR="00890EC3" w:rsidRDefault="00890EC3" w:rsidP="00890EC3">
      <w:pPr>
        <w:pStyle w:val="1"/>
        <w:tabs>
          <w:tab w:val="left" w:pos="539"/>
        </w:tabs>
        <w:spacing w:after="580"/>
        <w:jc w:val="both"/>
      </w:pPr>
      <w:r>
        <w:t>С инструкцией ознакомлены</w:t>
      </w:r>
    </w:p>
    <w:p w:rsidR="00890EC3" w:rsidRDefault="00890EC3" w:rsidP="00890EC3">
      <w:pPr>
        <w:pStyle w:val="1"/>
        <w:tabs>
          <w:tab w:val="left" w:pos="539"/>
        </w:tabs>
        <w:spacing w:after="580"/>
        <w:jc w:val="both"/>
      </w:pPr>
    </w:p>
    <w:p w:rsidR="004A5E74" w:rsidRDefault="004A5E74">
      <w:pPr>
        <w:rPr>
          <w:sz w:val="2"/>
          <w:szCs w:val="2"/>
        </w:rPr>
      </w:pPr>
    </w:p>
    <w:sectPr w:rsidR="004A5E74">
      <w:pgSz w:w="11900" w:h="16840"/>
      <w:pgMar w:top="846" w:right="867" w:bottom="1452" w:left="1621" w:header="418" w:footer="102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8C3" w:rsidRDefault="007308C3">
      <w:r>
        <w:separator/>
      </w:r>
    </w:p>
  </w:endnote>
  <w:endnote w:type="continuationSeparator" w:id="0">
    <w:p w:rsidR="007308C3" w:rsidRDefault="0073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8C3" w:rsidRDefault="007308C3"/>
  </w:footnote>
  <w:footnote w:type="continuationSeparator" w:id="0">
    <w:p w:rsidR="007308C3" w:rsidRDefault="007308C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CC600A"/>
    <w:multiLevelType w:val="multilevel"/>
    <w:tmpl w:val="6150A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E74"/>
    <w:rsid w:val="001D54AF"/>
    <w:rsid w:val="004A5E74"/>
    <w:rsid w:val="007308C3"/>
    <w:rsid w:val="0089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DBA46-D902-42E5-B135-485378B4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520" w:line="286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outlineLvl w:val="1"/>
    </w:pPr>
    <w:rPr>
      <w:rFonts w:ascii="Times New Roman" w:eastAsia="Times New Roman" w:hAnsi="Times New Roman"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90E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0EC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HvkJVL0LpM0vUfMmiuB27ii2YX+w3rRfRZ4bCfFtakU=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Xszq/3z2fVq2AyGu/9yTqJTevNZws6qOuQEyI7mFR+8=</DigestValue>
    </Reference>
  </SignedInfo>
  <SignatureValue>t9u03Tv8JmIvOldPAYZ9behfoOG7vWI173T9N+gO1H5nWtl31FEtDOyoRMxTNFrl
CnDKAa/5z0P/hczG49p+JQ==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VPH93n8HGimicZsUzex/1Ow4YRg=</DigestValue>
      </Reference>
      <Reference URI="/word/endnotes.xml?ContentType=application/vnd.openxmlformats-officedocument.wordprocessingml.endnotes+xml">
        <DigestMethod Algorithm="http://www.w3.org/2000/09/xmldsig#sha1"/>
        <DigestValue>uRA34j58juDPX3o9LgSF4BH8YE8=</DigestValue>
      </Reference>
      <Reference URI="/word/fontTable.xml?ContentType=application/vnd.openxmlformats-officedocument.wordprocessingml.fontTable+xml">
        <DigestMethod Algorithm="http://www.w3.org/2000/09/xmldsig#sha1"/>
        <DigestValue>UB6B24k/ZVnGb1nEYfeJT1/LqlM=</DigestValue>
      </Reference>
      <Reference URI="/word/footnotes.xml?ContentType=application/vnd.openxmlformats-officedocument.wordprocessingml.footnotes+xml">
        <DigestMethod Algorithm="http://www.w3.org/2000/09/xmldsig#sha1"/>
        <DigestValue>8lqKFSJMHXLXG0yg4hGadWbElvw=</DigestValue>
      </Reference>
      <Reference URI="/word/media/image1.jpeg?ContentType=image/jpeg">
        <DigestMethod Algorithm="http://www.w3.org/2000/09/xmldsig#sha1"/>
        <DigestValue>cYTe5qnxrD6EMAJ1dOsA3vR4Btg=</DigestValue>
      </Reference>
      <Reference URI="/word/numbering.xml?ContentType=application/vnd.openxmlformats-officedocument.wordprocessingml.numbering+xml">
        <DigestMethod Algorithm="http://www.w3.org/2000/09/xmldsig#sha1"/>
        <DigestValue>kP97SP9u+4wWFCFDyRW+Kc3aeZs=</DigestValue>
      </Reference>
      <Reference URI="/word/settings.xml?ContentType=application/vnd.openxmlformats-officedocument.wordprocessingml.settings+xml">
        <DigestMethod Algorithm="http://www.w3.org/2000/09/xmldsig#sha1"/>
        <DigestValue>GqS8dvMFhdP79CDlW1UDuzxYU1s=</DigestValue>
      </Reference>
      <Reference URI="/word/styles.xml?ContentType=application/vnd.openxmlformats-officedocument.wordprocessingml.styles+xml">
        <DigestMethod Algorithm="http://www.w3.org/2000/09/xmldsig#sha1"/>
        <DigestValue>+y/7s+SarjdfLEJCOQJ2Qzcp1do=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2023-12-14T10:04:22Z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2023-12-14T10:04:22Z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Admin-MSI</cp:lastModifiedBy>
  <cp:revision>4</cp:revision>
  <cp:lastPrinted>2022-04-12T12:38:00Z</cp:lastPrinted>
  <dcterms:created xsi:type="dcterms:W3CDTF">2022-04-12T12:32:00Z</dcterms:created>
  <dcterms:modified xsi:type="dcterms:W3CDTF">2023-12-14T10:04:00Z</dcterms:modified>
</cp:coreProperties>
</file>